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840D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2024年农作物秸秆综合利用项目</w:t>
      </w:r>
    </w:p>
    <w:p w14:paraId="28D0F7F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（基料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化、秸秆收储场地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）补助方案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的公示</w:t>
      </w:r>
    </w:p>
    <w:p w14:paraId="0F41E295">
      <w:pPr>
        <w:rPr>
          <w:rFonts w:hint="eastAsia"/>
        </w:rPr>
      </w:pPr>
    </w:p>
    <w:p w14:paraId="2D6E6B18">
      <w:pPr>
        <w:pStyle w:val="4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附件：</w:t>
      </w:r>
    </w:p>
    <w:p w14:paraId="6D14B4F8">
      <w:pPr>
        <w:pStyle w:val="4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永泰县2024年农作物秸秆综合利用项目补助方案（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eastAsia="zh-CN"/>
        </w:rPr>
        <w:t>基料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化、秸秆收储场地）</w:t>
      </w:r>
    </w:p>
    <w:tbl>
      <w:tblPr>
        <w:tblStyle w:val="6"/>
        <w:tblpPr w:leftFromText="180" w:rightFromText="180" w:vertAnchor="text" w:horzAnchor="page" w:tblpX="992" w:tblpY="525"/>
        <w:tblOverlap w:val="never"/>
        <w:tblW w:w="15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433"/>
        <w:gridCol w:w="1367"/>
        <w:gridCol w:w="5818"/>
        <w:gridCol w:w="1618"/>
        <w:gridCol w:w="2193"/>
        <w:gridCol w:w="2194"/>
      </w:tblGrid>
      <w:tr w14:paraId="52A5C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 w14:paraId="6035B54F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33" w:type="dxa"/>
            <w:vAlign w:val="center"/>
          </w:tcPr>
          <w:p w14:paraId="5C0D7931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367" w:type="dxa"/>
            <w:vAlign w:val="center"/>
          </w:tcPr>
          <w:p w14:paraId="092CEF4E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5818" w:type="dxa"/>
            <w:vAlign w:val="center"/>
          </w:tcPr>
          <w:p w14:paraId="1D1C08B5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补助环节相关投资建设内容</w:t>
            </w:r>
          </w:p>
        </w:tc>
        <w:tc>
          <w:tcPr>
            <w:tcW w:w="1618" w:type="dxa"/>
            <w:vAlign w:val="center"/>
          </w:tcPr>
          <w:p w14:paraId="6EA1A1B3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总投资</w:t>
            </w:r>
          </w:p>
          <w:p w14:paraId="3898F81E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193" w:type="dxa"/>
            <w:vAlign w:val="center"/>
          </w:tcPr>
          <w:p w14:paraId="7B06F2DF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补助环节相关</w:t>
            </w:r>
          </w:p>
          <w:p w14:paraId="1E18B7F3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投资（万元）</w:t>
            </w:r>
          </w:p>
        </w:tc>
        <w:tc>
          <w:tcPr>
            <w:tcW w:w="2194" w:type="dxa"/>
            <w:vAlign w:val="center"/>
          </w:tcPr>
          <w:p w14:paraId="5DD75E0A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中央专项补助（万元）</w:t>
            </w:r>
          </w:p>
        </w:tc>
      </w:tr>
      <w:tr w14:paraId="59BA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 w14:paraId="68DB7AF3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33" w:type="dxa"/>
            <w:vMerge w:val="restart"/>
            <w:vAlign w:val="center"/>
          </w:tcPr>
          <w:p w14:paraId="1DDFB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永泰县富品生态农业发展有限公司</w:t>
            </w:r>
          </w:p>
        </w:tc>
        <w:tc>
          <w:tcPr>
            <w:tcW w:w="1367" w:type="dxa"/>
            <w:vMerge w:val="restart"/>
            <w:vAlign w:val="center"/>
          </w:tcPr>
          <w:p w14:paraId="17FC5D88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盖洋乡</w:t>
            </w:r>
          </w:p>
          <w:p w14:paraId="6701542C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碓头村</w:t>
            </w:r>
          </w:p>
        </w:tc>
        <w:tc>
          <w:tcPr>
            <w:tcW w:w="5818" w:type="dxa"/>
            <w:vAlign w:val="center"/>
          </w:tcPr>
          <w:p w14:paraId="7CF71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新建钢构房一栋46.9m*11m=515.9平方米，高度6.55米（含地面C25混凝土硬化，厚度0.18m）。</w:t>
            </w:r>
          </w:p>
        </w:tc>
        <w:tc>
          <w:tcPr>
            <w:tcW w:w="1618" w:type="dxa"/>
            <w:vAlign w:val="center"/>
          </w:tcPr>
          <w:p w14:paraId="36ADF522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34.1213</w:t>
            </w:r>
          </w:p>
        </w:tc>
        <w:tc>
          <w:tcPr>
            <w:tcW w:w="2193" w:type="dxa"/>
            <w:vAlign w:val="center"/>
          </w:tcPr>
          <w:p w14:paraId="0F6DC65F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34.1213</w:t>
            </w:r>
          </w:p>
        </w:tc>
        <w:tc>
          <w:tcPr>
            <w:tcW w:w="2194" w:type="dxa"/>
            <w:vAlign w:val="center"/>
          </w:tcPr>
          <w:p w14:paraId="358E3838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</w:tr>
      <w:tr w14:paraId="7544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 w14:paraId="1C1D65B5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33" w:type="dxa"/>
            <w:vMerge w:val="continue"/>
            <w:vAlign w:val="center"/>
          </w:tcPr>
          <w:p w14:paraId="1999F9BD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Merge w:val="continue"/>
            <w:vAlign w:val="center"/>
          </w:tcPr>
          <w:p w14:paraId="559ADAB5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8" w:type="dxa"/>
            <w:vAlign w:val="center"/>
          </w:tcPr>
          <w:p w14:paraId="408E3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利用水稻秸秆作为发酵铺垫混合基料，菌床底部铺盖厚10厘米，基床面铺盖厚5厘米，利用总量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300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吨。</w:t>
            </w:r>
          </w:p>
        </w:tc>
        <w:tc>
          <w:tcPr>
            <w:tcW w:w="1618" w:type="dxa"/>
            <w:vAlign w:val="center"/>
          </w:tcPr>
          <w:p w14:paraId="7BF04352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vAlign w:val="center"/>
          </w:tcPr>
          <w:p w14:paraId="01C0CD9D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vAlign w:val="center"/>
          </w:tcPr>
          <w:p w14:paraId="4942E99C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 w14:paraId="358B7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DcyMGExMGI5N2UzZGRlM2FhYTBlMGQ3OTJhYzQifQ=="/>
  </w:docVars>
  <w:rsids>
    <w:rsidRoot w:val="00000000"/>
    <w:rsid w:val="028522F8"/>
    <w:rsid w:val="39791EC9"/>
    <w:rsid w:val="440E53AE"/>
    <w:rsid w:val="486B1F2B"/>
    <w:rsid w:val="4B5736F5"/>
    <w:rsid w:val="565601A1"/>
    <w:rsid w:val="5E0314BA"/>
    <w:rsid w:val="6D15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699</Characters>
  <Lines>0</Lines>
  <Paragraphs>0</Paragraphs>
  <TotalTime>2</TotalTime>
  <ScaleCrop>false</ScaleCrop>
  <LinksUpToDate>false</LinksUpToDate>
  <CharactersWithSpaces>704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2025-01-17T07:48:00Z</dcterms:created>
  <dc:creator>Administrator</dc:creator>
  <cp:lastModifiedBy>Lena</cp:lastModifiedBy>
  <cp:lastPrinted>2025-01-17T07:55:00Z</cp:lastPrinted>
  <dcterms:modified xsi:type="dcterms:W3CDTF">2025-01-17T08:14:13Z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47702C32878C408B8A0D5E83BD00F339_13</vt:lpwstr>
  </property>
  <property fmtid="{D5CDD505-2E9C-101B-9397-08002B2CF9AE}" pid="4" name="KSOTemplateDocerSaveRecord">
    <vt:lpwstr>eyJoZGlkIjoiYTI0ZmE1YzYyOGYzYTdhNDc5ODA4NjcwODI2MTM5MWMiLCJ1c2VySWQiOiI3MDI0ODc4NzYifQ==</vt:lpwstr>
  </property>
</Properties>
</file>