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永泰县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政府预算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相关重要事项的说明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</w:rPr>
        <w:t>预算支出说明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永泰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县一般公共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预算支出数为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275772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38887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16.42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%。具体情况如下（分款级科目表述）：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一般公共服务支出27729万元，较上年预算数增加2533万元，增长10.05%。主要原因是人员、运转业务经费及社会事业项目支出增加。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1.人大事务593万元，较上年预算数增加26万元，增长4.59%。主要原因是人员、运转业务经费及社会事业项目支出增加。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2.政协事务325万元，较上年预算数增加5万元，增长1.56%。主要原因是人员、运转业务经费及社会事业项目支出增加。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3.政府办公厅（室）及相关机构事务13027万元，较上年预算数增加842万元，增长6.91%。主要原因是人员、运转业务经费及社会事业项目支出增加。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4.发展与改革事务407万元，较上年预算数增加20万元，增长5.17%。主要原因是人员、运转业务经费及社会事业项目支出增加。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5.统计信息事务417万元，较上年预算数减少27万元，下降6.08%。主要原因是人员、运转业务经费及社会事业项目支出减少。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6.财政事务1118万元，较上年预算数增加110万元，增长10.91%。主要原因是人员、运转业务经费及社会事业项目支出增加。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7.税收事务1607万元，较上年预算数增加0万元，增长0%。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8.审计事务402万元，较上年预算数增加58万元，增长16.86%。主要原因是人员、运转业务经费及社会事业项目支出增加。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9.纪检监察事务1364万元，较上年预算数增加209万元，增长18.1%。主要原因是人员、运转业务经费及社会事业项目支出增加。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10.商贸事务877万元，较上年预算数增加200万元，增长29.54%。主要原因是人员、运转业务经费及社会事业项目支出增加。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11.民族事务0万元，较上年预算数减少68万元，下降100%。主要原因是人员、运转业务经费及社会事业项目支出减少。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12.港澳台侨事务0万元，较上年预算数减少7万元，下降100%。主要原因是人员、运转业务经费及社会事业项目支出减少。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13.档案事务152万元，较上年预算数减少7万元，下降4.4%。主要原因是人员、运转业务经费及社会事业项目支出减少。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14.民主党派及工商联事务84万元，较上年预算数增加0万元，增长0%。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15.群众团体事务413万元，较上年预算数减少20万元，下降4.62%。主要原因是人员、运转业务经费及社会事业项目支出减少。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16.党委办公厅（室）及相关机构事务746万元，较上年预算数增加60万元，增长8.75%。主要原因是人员、运转业务经费及社会事业项目支出增加。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17.组织事务1536万元，较上年预算数增加560万元，增长57.38%。主要原因是人员、运转业务经费及社会事业项目支出增加。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18.宣传事务453万元，较上年预算数增加56万元，增长14.11%。主要原因是人员、运转业务经费及社会事业项目支出增加。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19.统战事务218万元，较上年预算数增加114万元，增长109.62%。主要原因是人员、运转业务经费及社会事业项目支出增加。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20.其他共产党事务支出2064万元，较上年预算数增加410万元，增长24.79%。主要原因是人员、运转业务经费及社会事业项目支出增加。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21.市场监督管理事务1928万元，较上年预算数减少8万元，下降0.41%。主要原因是人员、运转业务经费及社会事业项目支出减少。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（二）国防支出属于涉密部分，不予公开。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（三）公共安全支出9393万元，较上年预算数增加1296万元，增长16.01%。主要原因是人员、运转业务经费及社会事业项目支出增加。其中：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1.武装警察部队32万元，较上年预算数增加0万元，增长0%。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2.公安7719万元，较上年预算数增加1014万元，增长15.12%。主要原因是人员、运转业务经费及社会事业项目支出增加。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3.国家安全3万元，较上年预算数减少36万元，下降92.31%。主要原因是人员、运转业务经费及社会事业项目支出减少。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4.法院115万元，较上年预算数增加0万元，增长0%。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5.司法1485万元，较上年预算数增加290万元，增长24.27%。主要原因是人员、运转业务经费及社会事业项目支出增加。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6.强制隔离戒毒38万元，较上年预算数增加28万元，增长280%。主要原因是人员、运转业务经费及社会事业项目支出增加。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（四）教育支出59271万元，较上年预算数增加8901万元，增长17.67%。主要原因是人员、运转业务经费及社会事业项目支出增加。其中：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1.教育管理事务472万元，较上年预算数增加33万元，增长7.52%。主要原因是人员、运转业务经费及社会事业项目支出增加。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2.普通教育49975万元，较上年预算数增加10533万元，增长26.71%。主要原因是人员、运转业务经费及社会事业项目支出增加。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3.职业教育1729万元，较上年预算数增加111万元，增长6.86%。主要原因是人员、运转业务经费及社会事业项目支出增加。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4.广播电视教育90万元，较上年预算数增加13万元，增长16.88%。主要原因是人员、运转业务经费及社会事业项目支出增加。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5.特殊教育286万元，较上年预算数增加127万元，增长79.87%。主要原因是人员、运转业务经费及社会事业项目支出增加。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6.进修及培训631万元，较上年预算数增加151万元，增长31.46%。主要原因是人员、运转业务经费及社会事业项目支出增加。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7.教育费附加安排的支出2500万元，较上年预算数增加0万元，增长0%。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8.其他教育支出3588万元，较上年预算数减少2010万元，下降35.91%。主要原因是人员、运转业务经费及社会事业项目支出减少。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（五）科学技术支出620万元，较上年预算数增加260万元，增长72.22%。主要原因是人员、运转业务经费及社会事业项目支出增加。其中：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1.应用研究0万元，较上年预算数减少47万元，下降100%。主要原因是人员、运转业务经费及社会事业项目支出减少。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2.技术研究与开发450万元，较上年预算数增加294万元，增长188.46%。主要原因是人员、运转业务经费及社会事业项目支出增加。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3.社会科学59万元，较上年预算数增加7万元，增长13.46%。主要原因是人员、运转业务经费及社会事业项目支出增加。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4.科学技术普及106万元，较上年预算数增加1万元，增长0.95%。主要原因是人员、运转业务经费及社会事业项目支出增加。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5.其他科学技术支出5万元，较上年预算数增加5万元，增长100%。主要原因是人员、运转业务经费及社会事业项目支出增加。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（六）文化旅游体育与传媒支出3263万元，较上年预算数增加478万元，增长17.16%。主要原因是人员、运转业务经费及社会事业项目支出增加。其中：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1.文化和旅游1946万元，较上年预算数增加242万元，增长14.2%。主要原因是人员、运转业务经费及社会事业项目支出增加。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2.文物235万元，较上年预算数增加17万元，增长7.8%。主要原因是人员、运转业务经费及社会事业项目支出增加。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3.体育410万元，较上年预算数增加162万元，增长65.32%。主要原因是人员、运转业务经费及社会事业项目支出增加。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4.新闻出版电影28万元，较上年预算数增加28万元，增长100%。主要原因是人员、运转业务经费及社会事业项目支出增加。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5.广播电视530万元，较上年预算数增加61万元，增长13.01%。主要原因是人员、运转业务经费及社会事业项目支出增加。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6.其他文化旅游体育与传媒支出114万元，较上年预算数减少33万元，下降22.45%。主要原因是人员、运转业务经费及社会事业项目支出减少。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（七）社会保障和就业支出54791万元，较上年预算数增加17460万元，增长46.77%。主要原因是人员、运转业务经费及社会事业项目支出增加。其中：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1.人力资源和社会保障管理事务958万元，较上年预算数增加111万元，增长13.11%。主要原因是人员、运转业务经费及社会事业项目支出增加。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2.民政管理事务319万元，较上年预算数增加28万元，增长9.62%。主要原因是人员、运转业务经费及社会事业项目支出增加。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3.行政事业单位养老支出27375万元，较上年预算数增加10408万元，增长61.34%。主要原因是人员、运转业务经费及社会事业项目支出增加。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4.企业改革补助43万元，较上年预算数增加0万元，增长0%。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5.就业补助535万元，较上年预算数增加525万元，增长5250%。主要原因是人员、运转业务经费及社会事业项目支出增加。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6.抚恤1869万元，较上年预算数增加297万元，增长18.89%。主要原因是人员、运转业务经费及社会事业项目支出增加。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7.退役安置357万元，较上年预算数减少24万元，下降6.3%。主要原因是人员、运转业务经费及社会事业项目支出减少。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8.社会福利583万元，较上年预算数增加128万元，增长28.13%。主要原因是人员、运转业务经费及社会事业项目支出增加。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9.残疾人事业1326万元，较上年预算数增加349万元，增长35.72%。主要原因是人员、运转业务经费及社会事业项目支出增加。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10.红十字事业51万元，较上年预算数增加3万元，增长6.25%。主要原因是人员、运转业务经费及社会事业项目支出增加。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11.最低生活保障3696万元，较上年预算数增加1251万元，增长51.17%。主要原因是人员、运转业务经费及社会事业项目支出增加。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12.临时救助278万元，较上年预算数增加27万元，增长10.76%。主要原因是人员、运转业务经费及社会事业项目支出增加。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13.特困人员救助供养2329万元，较上年预算数增加496万元，增长27.06%。主要原因是人员、运转业务经费及社会事业项目支出增加。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14.其他生活救助74万元，较上年预算数减少40万元，下降35.09%。主要原因是人员、运转业务经费及社会事业项目支出减少。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15.财政对基本养老保险基金的补助12570万元，较上年预算数增加3492万元，增长38.47%。主要原因是人员、运转业务经费及社会事业项目支出增加。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16.财政对其他社会保险基金的补助76万元，较上年预算数减少15万元，下降16.48%。主要原因是人员、运转业务经费及社会事业项目支出减少。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17.退役军人管理事务104万元，较上年预算数增加104万元，增长100%。主要原因是新增退役军人事务局机构。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18.其他社会保障和就业支出2248万元，较上年预算数增加317万元，增长16.42%。主要原因是人员、运转业务经费及社会事业项目支出增加。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（八）卫生健康支出16256万元，较上年预算数增加3356万元，增长26.02%。主要原因是人员、运转业务经费及社会事业项目支出增加。其中：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1.卫生健康管理事务195万元，较上年预算数减少14万元，下降6.7%。主要原因是人员、运转业务经费及社会事业项目支出减少。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2.公立医院2400万元，较上年预算数增加50万元，增长2.13%。主要原因是人员、运转业务经费及社会事业项目支出增加。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3.基层医疗卫生机构5032万元，较上年预算数减少379万元，下降7%。主要原因是人员、运转业务经费及社会事业项目支出减少。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4.公共卫生2561万元，较上年预算数增加1350万元，增长111.48%。主要原因是人员、运转业务经费及社会事业项目支出增加。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5.计划生育事务2453万元，较上年预算数增加350万元，增长16.64%。主要原因是人员、运转业务经费及社会事业项目支出增加。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6.行政事业单位医疗3373万元，较上年预算数增加2028万元，增长150.78%。主要原因是人员、运转业务经费及社会事业项目支出增加。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7.医疗救助0万元，较上年预算数减少20万元，下降100%。主要原因是人员、运转业务经费及社会事业项目支出减少。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8.优抚对象医疗52万元，较上年预算数减少2万元，下降3.7%。主要原因是人员、运转业务经费及社会事业项目支出减少。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9.老龄卫生健康事务4万元，较上年预算数增加4万元，增长100%。主要原因是人员、运转业务经费及社会事业项目支出增加。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10.其他卫生健康支出187万元，较上年预算数减少11万元，下降5.56%。主要原因是人员、运转业务经费及社会事业项目支出减少。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（九）节能环保支出1600万元，较上年预算数减少1311万元，下降45.04%。主要原因是人员、运转业务经费及社会事业项目支出减少。其中：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1.环境保护管理事务0万元，较上年预算数减少109万元，下降100%。主要原因是生态环境保护局上划市级垂直管理。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2.污染防治100万元，较上年预算数减少2250万元，下降95.74%。主要原因是人员、运转业务经费及社会事业项目支出减少。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3.其他节能环保支出1500万元，较上年预算数增加1048万元，增长231.86%。主要原因是人员、运转业务经费及社会事业项目支出增加。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（十）城乡社区支出9958万元，较上年预算数增加6120万元，增长159.46%。主要原因是人员、运转业务经费及社会事业项目支出增加。其中：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1.城乡社区管理事务1539万元，较上年预算数增加348万元，增长29.22%。主要原因是人员、运转业务经费及社会事业项目支出增加。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2.城乡社区规划与管理7000万元，较上年预算数增加6120万元，增长695.45%。主要原因是人员、运转业务经费及社会事业项目支出增加。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3.城乡社区环境卫生1419万元，较上年预算数减少348万元，下降19.69%。主要原因是人员、运转业务经费及社会事业项目支出减少。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（十一）农林水支出35472万元，较上年预算数增加8237万元，增长30.24%。主要原因是人员、运转业务经费及社会事业项目支出增加。其中：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1.农业农村9860万元，较上年预算数增加3930万元，增长66.27%。主要原因是人员、运转业务经费及社会事业项目支出增加。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2.林业和草原9682万元，较上年预算数增加1656万元，增长20.63%。主要原因是人员、运转业务经费及社会事业项目支出增加。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3.水利3297万元，较上年预算数减少419万元，下降11.28%。主要原因是人员、运转业务经费及社会事业项目支出减少。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4.扶贫6777万元，较上年预算数增加2248万元，增长49.64%。主要原因是人员、运转业务经费及社会事业项目支出增加。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5.农村综合改革5857万元，较上年预算数增加823万元，增长16.35%。主要原因是人员、运转业务经费及社会事业项目支出增加。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（十二）交通运输支出3793万元，较上年预算数增加2955万元，增长352.63%。主要原因是人员、运转业务经费及社会事业项目支出增加。其中：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1.公路水路运输338万元，较上年预算数减少45万元，下降11.75%。主要原因是人员、运转业务经费及社会事业项目支出减少。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2.成品油价格改革对交通运输的补贴246万元，较上年预算数增加0万元，增长0%。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3.车辆购置税支出3000万元，较上年预算数增加3000万元，增长100%。主要原因是社会事业项目支出增加。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4.其他交通运输支出209万元，较上年预算数增加0万元，增长0%。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（十三）资源勘探工业信息等支出270万元，较上年预算数增加183万元，增长210.34%。主要原因是人员、运转业务经费及社会事业项目支出增加。其中：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1.国有资产监管96万元，较上年预算数增加9万元，增长10.34%。主要原因是人员、运转业务经费及社会事业项目支出增加。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2.其他资源勘探信息等支出174万元，较上年预算数增加174万元，增长100%。主要原因是运转业务经费及社会事业项目支出增加。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（十四）商业服务业等支出363万元，较上年预算数增加174万元，增长92.06%。主要原因是人员、运转业务经费及社会事业项目支出增加。其中：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1.商业流通事务276万元，较上年预算数增加87万元，增长46.03%。主要原因是人员、运转业务经费及社会事业项目支出增加。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2.涉外发展服务支出87万元，较上年预算数增加87万元，增长100%。主要原因是人员、运转业务经费及社会事业项目支出增加。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（十五）自然资源海洋气象等支出1421万元，较上年预算数增加174万元，增长13.95%。主要原因是人员、运转业务经费及社会事业项目支出增加。其中：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1.自然资源事务1247万元，较上年预算数增加176万元，增长16.43%。主要原因是人员、运转业务经费及社会事业项目支出增加。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2.气象事务174万元，较上年预算数减少1万元，下降0.57%。主要原因是人员、运转业务经费及社会事业项目支出减少。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（十六）住房保障支出238万元，较上年预算数增加78万元，增长48.75%。主要原因是人员、运转业务经费及社会事业项目支出增加。其中：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1.保障性安居工程支出238万元，较上年预算数增加78万元，增长48.75%。主要原因是人员、运转业务经费及社会事业项目支出增加。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（十七）粮油物资储备支出108万元，较上年预算数减少500万元，下降82.24%。主要原因是人员、运转业务经费及社会事业项目支出减少。其中：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1.粮油事务103万元，较上年预算数减少500万元，下降82.92%。主要原因是人员、运转业务经费及社会事业项目支出减少。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2.重要商品储备5万元，较上年预算数增加0万元，增长0%。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（十八）灾害防治及应急管理支出1592万元，较上年预算数增加362万元，增长29.43%。主要原因是人员、运转业务经费及社会事业项目支出增加。其中：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1.应急管理事务715万元，较上年预算数增加346万元，增长93.77%。主要原因是人员、运转业务经费及社会事业项目支出增加。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2.消防事务789万元，较上年预算数增加0万元，增长0%。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3.地震事务88万元，较上年预算数增加45万元，增长104.65%。主要原因是人员、运转业务经费及社会事业项目支出增加。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4.自然灾害救灾及恢复重建支出0万元，较上年预算数减少30万元，下降100%。主要原因是人员、运转业务经费及社会事业项目支出减少。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（十九）预备费3000万元，较上年预算数增加0万元，增长0%。其中：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1.预备费3000万元，较上年预算数增加0万元，增长0%。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（二十）其他支出38185万元，较上年预算数减少14003万元，下降26.83%。主要原因是人员、运转业务经费及社会事业项目支出减少。其中：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1.年初预留6500万元，较上年预算数增加6500万元，增长100%。主要原因是运转业务经费及社会事业项目支出增加。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2.其他支出31685万元，较上年预算数减少20503万元，下降39.29%。主要原因是人员、运转业务经费及社会事业项目支出分解细化到单位形成减少。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（二十一）债务付息支出8000万元，较上年预算数增加2500万元，增长45.45%。主要原因是一般债券付息支出增加。其中：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1.地方政府一般债务付息支出8000万元，较上年预算数增加2500万元，增长45.45%。主要原因是一般债券付息支出增加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本县所辖乡镇作为一级预算部门管理，未单独编制政府预算，为此未有一般公共预算对下税收返还和转移支付预算数据。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三、举借政府债务情况</w:t>
      </w:r>
    </w:p>
    <w:p>
      <w:pPr>
        <w:spacing w:line="600" w:lineRule="exact"/>
        <w:ind w:firstLine="62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2019年，全县新增政府债务限额63527万元（新增一般债务限额28527万元，新增专项债务限额35000万元）。2019年政府债务期初余额247990万元（一般债务期初余额179961万元，专项债务期初余额68029万元），新增债务金额75049万元（新增一般债务金额40049万元，新增专项债务金额35000万元），偿还一般债务本金12242万元。截至2019年底，全县政府债务余额310797万元（一般债务余额207768万元，专项债务余额103029万元）；县本级政府债务余额310797万元（一般债务余额207768万元，专项债务余额103029万元），债务余额严格控制在上级核定的限额319578万元内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四、预算绩效开展情况</w:t>
      </w:r>
    </w:p>
    <w:p>
      <w:pPr>
        <w:spacing w:line="600" w:lineRule="exact"/>
        <w:ind w:firstLine="62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年，县财政局组织批复326个县本级年初预算项目绩效目标，并进行动态跟踪评估；对116个2018年度财政支出项目进行了自评，涉及财政资金12574.79万元；组织实施1个项目自评抽查和1个项目重点评价；组织编制全县124个扶贫项目绩效目标，涉及财政拨款资金12363.77万元，并录入扶贫资金在线监控系统。</w:t>
      </w:r>
    </w:p>
    <w:p>
      <w:pPr>
        <w:spacing w:line="600" w:lineRule="exact"/>
        <w:ind w:firstLine="62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spacing w:line="600" w:lineRule="exact"/>
        <w:ind w:firstLine="62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spacing w:line="600" w:lineRule="exact"/>
        <w:ind w:firstLine="62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spacing w:line="600" w:lineRule="exact"/>
        <w:ind w:firstLine="62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永泰县财政局</w:t>
      </w:r>
    </w:p>
    <w:p>
      <w:pPr>
        <w:spacing w:line="600" w:lineRule="exact"/>
        <w:ind w:firstLine="62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　　　　 　　　　　　2020年2月3日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6"/>
    <w:rsid w:val="00057A3C"/>
    <w:rsid w:val="00313891"/>
    <w:rsid w:val="005775D9"/>
    <w:rsid w:val="00580AD9"/>
    <w:rsid w:val="005D12B2"/>
    <w:rsid w:val="00651375"/>
    <w:rsid w:val="009D34A6"/>
    <w:rsid w:val="00B03E7C"/>
    <w:rsid w:val="00D905AB"/>
    <w:rsid w:val="00E469B6"/>
    <w:rsid w:val="00EE575F"/>
    <w:rsid w:val="00FC6FDA"/>
    <w:rsid w:val="07971BD2"/>
    <w:rsid w:val="09947FC4"/>
    <w:rsid w:val="0F22038E"/>
    <w:rsid w:val="0F8B4600"/>
    <w:rsid w:val="117B31A9"/>
    <w:rsid w:val="134078B0"/>
    <w:rsid w:val="2AE81E93"/>
    <w:rsid w:val="2E5F18C0"/>
    <w:rsid w:val="308F68F1"/>
    <w:rsid w:val="334D399B"/>
    <w:rsid w:val="3A5F455A"/>
    <w:rsid w:val="3BA33E07"/>
    <w:rsid w:val="4B155702"/>
    <w:rsid w:val="4E4A48CE"/>
    <w:rsid w:val="5A03633A"/>
    <w:rsid w:val="5D9C25C9"/>
    <w:rsid w:val="632D614A"/>
    <w:rsid w:val="69224F6C"/>
    <w:rsid w:val="6A090175"/>
    <w:rsid w:val="6D821DAF"/>
    <w:rsid w:val="6FED20FA"/>
    <w:rsid w:val="7D4C3DF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284</Words>
  <Characters>1623</Characters>
  <Lines>13</Lines>
  <Paragraphs>3</Paragraphs>
  <ScaleCrop>false</ScaleCrop>
  <LinksUpToDate>false</LinksUpToDate>
  <CharactersWithSpaces>1904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SSCEL</cp:lastModifiedBy>
  <dcterms:modified xsi:type="dcterms:W3CDTF">2020-02-02T06:12:57Z</dcterms:modified>
  <dc:title>永泰县2018年政府预算相关重要事项的说明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